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36332">
      <w:pPr>
        <w:pStyle w:val="2"/>
        <w:autoSpaceDE/>
        <w:autoSpaceDN/>
        <w:snapToGrid w:val="0"/>
        <w:spacing w:line="540" w:lineRule="exact"/>
        <w:ind w:right="840" w:rightChars="400"/>
        <w:rPr>
          <w:rFonts w:ascii="Times New Roman" w:cs="Times New Roman"/>
          <w:color w:val="auto"/>
          <w:kern w:val="2"/>
          <w:sz w:val="32"/>
          <w:szCs w:val="22"/>
          <w14:ligatures w14:val="standardContextual"/>
        </w:rPr>
      </w:pPr>
      <w:r>
        <w:rPr>
          <w:rFonts w:hint="eastAsia" w:ascii="Times New Roman" w:cs="Times New Roman"/>
          <w:color w:val="auto"/>
          <w:kern w:val="2"/>
          <w:sz w:val="32"/>
          <w:szCs w:val="22"/>
          <w14:ligatures w14:val="standardContextual"/>
        </w:rPr>
        <w:t>附件5</w:t>
      </w:r>
    </w:p>
    <w:p w14:paraId="228157EC">
      <w:pPr>
        <w:pStyle w:val="2"/>
        <w:autoSpaceDE/>
        <w:autoSpaceDN/>
        <w:snapToGrid w:val="0"/>
        <w:spacing w:line="540" w:lineRule="exact"/>
        <w:ind w:right="840" w:rightChars="400"/>
        <w:rPr>
          <w:rFonts w:ascii="Times New Roman" w:eastAsia="仿宋_GB2312" w:cs="Times New Roman"/>
          <w:color w:val="auto"/>
          <w:kern w:val="2"/>
          <w:sz w:val="32"/>
          <w:szCs w:val="22"/>
          <w14:ligatures w14:val="standardContextual"/>
        </w:rPr>
      </w:pPr>
    </w:p>
    <w:p w14:paraId="5716BBA5">
      <w:pPr>
        <w:pStyle w:val="3"/>
        <w:spacing w:before="0" w:after="0" w:line="360" w:lineRule="auto"/>
        <w:jc w:val="center"/>
        <w:rPr>
          <w:rFonts w:ascii="楷体" w:hAnsi="楷体" w:eastAsia="楷体"/>
          <w:b w:val="0"/>
          <w:bCs w:val="0"/>
          <w:sz w:val="32"/>
          <w:szCs w:val="32"/>
        </w:rPr>
      </w:pPr>
      <w:bookmarkStart w:id="0" w:name="_GoBack"/>
      <w:r>
        <w:rPr>
          <w:rFonts w:ascii="楷体" w:hAnsi="楷体" w:eastAsia="楷体"/>
          <w:b w:val="0"/>
          <w:bCs w:val="0"/>
          <w:sz w:val="32"/>
          <w:szCs w:val="32"/>
        </w:rPr>
        <w:t>地质灾害危险性评估</w:t>
      </w:r>
      <w:r>
        <w:rPr>
          <w:rFonts w:hint="eastAsia" w:ascii="楷体" w:hAnsi="楷体" w:eastAsia="楷体"/>
          <w:b w:val="0"/>
          <w:bCs w:val="0"/>
          <w:sz w:val="32"/>
          <w:szCs w:val="32"/>
        </w:rPr>
        <w:t>报告评审意见书（样式）</w:t>
      </w:r>
    </w:p>
    <w:bookmarkEnd w:id="0"/>
    <w:p w14:paraId="0CA5F5C0"/>
    <w:p w14:paraId="38A7F2A2">
      <w:pPr>
        <w:jc w:val="center"/>
        <w:rPr>
          <w:rFonts w:ascii="仿宋" w:hAnsi="仿宋" w:eastAsia="仿宋" w:cs="Times New Roman"/>
          <w:b/>
          <w:sz w:val="44"/>
          <w:szCs w:val="44"/>
        </w:rPr>
      </w:pPr>
    </w:p>
    <w:p w14:paraId="1581CD96">
      <w:pPr>
        <w:jc w:val="center"/>
        <w:rPr>
          <w:rFonts w:ascii="仿宋" w:hAnsi="仿宋" w:eastAsia="仿宋" w:cs="Times New Roman"/>
          <w:b/>
          <w:sz w:val="44"/>
          <w:szCs w:val="44"/>
        </w:rPr>
      </w:pPr>
      <w:r>
        <w:rPr>
          <w:rFonts w:hint="eastAsia" w:ascii="仿宋" w:hAnsi="仿宋" w:eastAsia="仿宋" w:cs="Times New Roman"/>
          <w:b/>
          <w:sz w:val="44"/>
          <w:szCs w:val="44"/>
        </w:rPr>
        <w:t>（项目名称）*****************</w:t>
      </w:r>
    </w:p>
    <w:p w14:paraId="2FB8A240">
      <w:pPr>
        <w:jc w:val="center"/>
        <w:rPr>
          <w:rFonts w:ascii="仿宋" w:hAnsi="仿宋" w:eastAsia="仿宋" w:cs="Times New Roman"/>
          <w:b/>
          <w:sz w:val="44"/>
          <w:szCs w:val="44"/>
        </w:rPr>
      </w:pPr>
      <w:r>
        <w:rPr>
          <w:rFonts w:hint="eastAsia" w:ascii="仿宋" w:hAnsi="仿宋" w:eastAsia="仿宋" w:cs="Times New Roman"/>
          <w:b/>
          <w:sz w:val="44"/>
          <w:szCs w:val="44"/>
        </w:rPr>
        <w:t>评审意见书</w:t>
      </w:r>
    </w:p>
    <w:p w14:paraId="593531E9">
      <w:pPr>
        <w:adjustRightInd w:val="0"/>
        <w:snapToGrid w:val="0"/>
        <w:spacing w:line="360" w:lineRule="auto"/>
        <w:jc w:val="center"/>
        <w:rPr>
          <w:rFonts w:ascii="Times New Roman" w:hAnsi="宋体" w:eastAsia="宋体" w:cs="Times New Roman"/>
          <w:b/>
          <w:sz w:val="28"/>
          <w:szCs w:val="28"/>
        </w:rPr>
      </w:pPr>
    </w:p>
    <w:p w14:paraId="68C8AE7B">
      <w:pPr>
        <w:rPr>
          <w:rFonts w:ascii="等线" w:hAnsi="等线" w:eastAsia="等线" w:cs="Times New Roman"/>
          <w:szCs w:val="22"/>
        </w:rPr>
      </w:pPr>
    </w:p>
    <w:p w14:paraId="0E9BD44E">
      <w:pPr>
        <w:ind w:firstLine="420" w:firstLineChars="200"/>
        <w:rPr>
          <w:rFonts w:ascii="Calibri" w:hAnsi="Calibri" w:eastAsia="宋体" w:cs="黑体"/>
          <w:kern w:val="1"/>
          <w:shd w:val="clear" w:color="auto" w:fill="FFFFFF"/>
        </w:rPr>
      </w:pPr>
    </w:p>
    <w:p w14:paraId="0B2C5FA6">
      <w:pPr>
        <w:spacing w:line="360" w:lineRule="auto"/>
        <w:ind w:firstLine="1517" w:firstLineChars="506"/>
        <w:rPr>
          <w:rFonts w:ascii="等线" w:hAnsi="等线" w:eastAsia="等线" w:cs="Times New Roman"/>
          <w:szCs w:val="22"/>
        </w:rPr>
      </w:pPr>
      <w:r>
        <w:rPr>
          <w:rFonts w:hint="eastAsia" w:ascii="仿宋" w:hAnsi="仿宋" w:eastAsia="仿宋" w:cs="Times New Roman"/>
          <w:sz w:val="30"/>
          <w:szCs w:val="30"/>
        </w:rPr>
        <w:t>建设</w:t>
      </w:r>
      <w:r>
        <w:rPr>
          <w:rFonts w:ascii="仿宋" w:hAnsi="仿宋" w:eastAsia="仿宋" w:cs="Times New Roman"/>
          <w:sz w:val="30"/>
          <w:szCs w:val="30"/>
        </w:rPr>
        <w:t>单位：</w:t>
      </w:r>
      <w:r>
        <w:rPr>
          <w:rFonts w:hint="eastAsia" w:ascii="仿宋" w:hAnsi="仿宋" w:eastAsia="仿宋" w:cs="Times New Roman"/>
          <w:sz w:val="30"/>
          <w:szCs w:val="30"/>
        </w:rPr>
        <w:t>*******************</w:t>
      </w:r>
    </w:p>
    <w:p w14:paraId="405E1655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</w:p>
    <w:p w14:paraId="748B891A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编制单位：*******************</w:t>
      </w:r>
    </w:p>
    <w:p w14:paraId="28179C90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资质类别：地质灾害评估和治理工程勘查设计资质</w:t>
      </w:r>
    </w:p>
    <w:p w14:paraId="2CDE0C5E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证书编号：********</w:t>
      </w:r>
    </w:p>
    <w:p w14:paraId="5D8D33A2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资质等级：*****</w:t>
      </w:r>
    </w:p>
    <w:p w14:paraId="0D02C49E">
      <w:pPr>
        <w:spacing w:line="360" w:lineRule="auto"/>
        <w:ind w:firstLine="1517" w:firstLineChars="506"/>
        <w:rPr>
          <w:rFonts w:ascii="仿宋" w:hAnsi="仿宋" w:eastAsia="仿宋" w:cs="Times New Roman"/>
          <w:kern w:val="0"/>
          <w:sz w:val="30"/>
          <w:szCs w:val="30"/>
        </w:rPr>
      </w:pPr>
      <w:r>
        <w:rPr>
          <w:rFonts w:hint="eastAsia" w:ascii="仿宋" w:hAnsi="仿宋" w:eastAsia="仿宋" w:cs="Times New Roman"/>
          <w:kern w:val="0"/>
          <w:sz w:val="30"/>
          <w:szCs w:val="30"/>
        </w:rPr>
        <w:t>单位负责人：</w:t>
      </w:r>
      <w:r>
        <w:rPr>
          <w:rFonts w:hint="eastAsia" w:ascii="仿宋" w:hAnsi="仿宋" w:eastAsia="仿宋" w:cs="Times New Roman"/>
          <w:sz w:val="30"/>
          <w:szCs w:val="30"/>
        </w:rPr>
        <w:t>****</w:t>
      </w:r>
    </w:p>
    <w:p w14:paraId="3E3D910E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项目负责</w:t>
      </w:r>
      <w:r>
        <w:rPr>
          <w:rFonts w:hint="eastAsia" w:ascii="仿宋" w:hAnsi="仿宋" w:eastAsia="仿宋" w:cs="Times New Roman"/>
          <w:sz w:val="30"/>
          <w:szCs w:val="30"/>
        </w:rPr>
        <w:t>人</w:t>
      </w:r>
      <w:r>
        <w:rPr>
          <w:rFonts w:ascii="仿宋" w:hAnsi="仿宋" w:eastAsia="仿宋" w:cs="Times New Roman"/>
          <w:sz w:val="30"/>
          <w:szCs w:val="30"/>
        </w:rPr>
        <w:t>：</w:t>
      </w:r>
      <w:r>
        <w:rPr>
          <w:rFonts w:hint="eastAsia" w:ascii="仿宋" w:hAnsi="仿宋" w:eastAsia="仿宋" w:cs="Times New Roman"/>
          <w:sz w:val="30"/>
          <w:szCs w:val="30"/>
        </w:rPr>
        <w:t>****</w:t>
      </w:r>
    </w:p>
    <w:p w14:paraId="5AF28DA4">
      <w:pPr>
        <w:spacing w:line="360" w:lineRule="auto"/>
        <w:ind w:firstLine="1517" w:firstLineChars="506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kern w:val="0"/>
          <w:sz w:val="30"/>
          <w:szCs w:val="30"/>
        </w:rPr>
        <w:t>技术负责人：</w:t>
      </w:r>
      <w:r>
        <w:rPr>
          <w:rFonts w:hint="eastAsia" w:ascii="仿宋" w:hAnsi="仿宋" w:eastAsia="仿宋" w:cs="Times New Roman"/>
          <w:sz w:val="30"/>
          <w:szCs w:val="30"/>
        </w:rPr>
        <w:t>****</w:t>
      </w:r>
    </w:p>
    <w:p w14:paraId="187B6CF7">
      <w:pPr>
        <w:pStyle w:val="2"/>
      </w:pPr>
    </w:p>
    <w:p w14:paraId="2630B854">
      <w:pPr>
        <w:spacing w:line="360" w:lineRule="auto"/>
        <w:ind w:firstLine="1517" w:firstLineChars="506"/>
        <w:rPr>
          <w:rFonts w:ascii="仿宋" w:hAnsi="仿宋" w:eastAsia="仿宋" w:cs="Times New Roman"/>
          <w:kern w:val="0"/>
          <w:sz w:val="30"/>
          <w:szCs w:val="30"/>
        </w:rPr>
      </w:pPr>
      <w:r>
        <w:rPr>
          <w:rFonts w:hint="eastAsia" w:ascii="仿宋" w:hAnsi="仿宋" w:eastAsia="仿宋" w:cs="Times New Roman"/>
          <w:kern w:val="0"/>
          <w:sz w:val="30"/>
          <w:szCs w:val="30"/>
        </w:rPr>
        <w:t>报告编写人：*****************************</w:t>
      </w:r>
    </w:p>
    <w:p w14:paraId="5993F426">
      <w:pPr>
        <w:spacing w:line="360" w:lineRule="auto"/>
        <w:ind w:firstLine="1517" w:firstLineChars="506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0"/>
          <w:szCs w:val="30"/>
        </w:rPr>
        <w:t>评审时间</w:t>
      </w:r>
      <w:r>
        <w:rPr>
          <w:rFonts w:ascii="仿宋" w:hAnsi="仿宋" w:eastAsia="仿宋" w:cs="Times New Roman"/>
          <w:kern w:val="0"/>
          <w:sz w:val="30"/>
          <w:szCs w:val="30"/>
        </w:rPr>
        <w:t>：</w:t>
      </w:r>
      <w:r>
        <w:rPr>
          <w:rFonts w:hint="eastAsia" w:ascii="仿宋" w:hAnsi="仿宋" w:eastAsia="仿宋" w:cs="Times New Roman"/>
          <w:kern w:val="0"/>
          <w:sz w:val="30"/>
          <w:szCs w:val="30"/>
        </w:rPr>
        <w:t>****年**月**日</w:t>
      </w:r>
      <w:r>
        <w:rPr>
          <w:rFonts w:hint="eastAsia" w:ascii="仿宋" w:hAnsi="仿宋" w:eastAsia="仿宋" w:cs="Times New Roman"/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4425"/>
        <w:gridCol w:w="1260"/>
        <w:gridCol w:w="2008"/>
      </w:tblGrid>
      <w:tr w14:paraId="151ED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51D1F093"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组织评审单位</w:t>
            </w:r>
          </w:p>
        </w:tc>
        <w:tc>
          <w:tcPr>
            <w:tcW w:w="4536" w:type="dxa"/>
            <w:vAlign w:val="center"/>
          </w:tcPr>
          <w:p w14:paraId="7E07077F"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河南省地质灾害防治和生态保护修复</w:t>
            </w:r>
          </w:p>
          <w:p w14:paraId="6EB79A01"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协会</w:t>
            </w:r>
          </w:p>
        </w:tc>
        <w:tc>
          <w:tcPr>
            <w:tcW w:w="1276" w:type="dxa"/>
            <w:vAlign w:val="center"/>
          </w:tcPr>
          <w:p w14:paraId="149C16C5"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评审时间</w:t>
            </w:r>
          </w:p>
        </w:tc>
        <w:tc>
          <w:tcPr>
            <w:tcW w:w="2046" w:type="dxa"/>
            <w:vAlign w:val="center"/>
          </w:tcPr>
          <w:p w14:paraId="43224787">
            <w:pPr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年   月   日</w:t>
            </w:r>
          </w:p>
        </w:tc>
      </w:tr>
      <w:tr w14:paraId="40B72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0" w:hRule="atLeast"/>
        </w:trPr>
        <w:tc>
          <w:tcPr>
            <w:tcW w:w="9242" w:type="dxa"/>
            <w:gridSpan w:val="4"/>
            <w:vAlign w:val="center"/>
          </w:tcPr>
          <w:p w14:paraId="17AF74BF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**年*月*日，受**单位的委托，**单位编制完成了《****地质灾害危险性评估报告》。</w:t>
            </w:r>
          </w:p>
          <w:p w14:paraId="411E8999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**年*月*日，根据**单位的申请，河南省地质灾害防治和生态保护修复协会组织专家（名单附后）对其编制的《**地质灾害危险性评估报告》（下文简称《报告》）进行了评审。经专家讨论，形成如下评审意见：</w:t>
            </w:r>
          </w:p>
          <w:p w14:paraId="4B917920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一、资料收集和主要调查工作量情况，报告编制依据是否充分；</w:t>
            </w:r>
          </w:p>
          <w:p w14:paraId="26E0AE2C">
            <w:pPr>
              <w:spacing w:line="360" w:lineRule="auto"/>
              <w:ind w:firstLine="480" w:firstLineChars="200"/>
              <w:jc w:val="left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二、项目概况及重要性、地质环境条件复杂程度、评估级别确定是否准确；</w:t>
            </w:r>
          </w:p>
          <w:p w14:paraId="148696E5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三、现状评估全面，是否符合实际；</w:t>
            </w:r>
          </w:p>
          <w:p w14:paraId="0A57788E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四、预测评估是否全面、准确；</w:t>
            </w:r>
          </w:p>
          <w:p w14:paraId="58B89D40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五、综合分区评估、适宜性评价是否正确；</w:t>
            </w:r>
          </w:p>
          <w:p w14:paraId="3D758CE6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六、报告提出的地质灾害防治措施是否具有针对性，是否可行；</w:t>
            </w:r>
          </w:p>
          <w:p w14:paraId="61AB1591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七、报告存在问题与建议；</w:t>
            </w:r>
          </w:p>
          <w:p w14:paraId="7B67367C">
            <w:pPr>
              <w:spacing w:line="360" w:lineRule="auto"/>
              <w:ind w:firstLine="480" w:firstLineChars="20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综述所述，报告内容全面，依据充分，结论明确。同意通过评审。</w:t>
            </w:r>
          </w:p>
          <w:p w14:paraId="0D2B2BFB">
            <w:pPr>
              <w:pageBreakBefore/>
              <w:adjustRightInd w:val="0"/>
              <w:snapToGrid w:val="0"/>
              <w:spacing w:before="360" w:after="360"/>
              <w:jc w:val="center"/>
              <w:outlineLvl w:val="0"/>
              <w:rPr>
                <w:rFonts w:ascii="Times New Roman" w:hAnsi="Times New Roman" w:eastAsia="宋体" w:cs="Times New Roman"/>
                <w:b/>
                <w:sz w:val="32"/>
              </w:rPr>
            </w:pPr>
          </w:p>
          <w:p w14:paraId="4C42FB7F">
            <w:pPr>
              <w:spacing w:line="440" w:lineRule="exact"/>
              <w:ind w:firstLine="4560" w:firstLineChars="1900"/>
              <w:rPr>
                <w:rFonts w:ascii="等线" w:hAnsi="等线" w:eastAsia="等线" w:cs="Times New Roman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评审专家组（组长）</w:t>
            </w:r>
            <w:r>
              <w:rPr>
                <w:rFonts w:ascii="Times New Roman" w:hAnsi="Times New Roman" w:eastAsia="仿宋" w:cs="Times New Roman"/>
                <w:sz w:val="24"/>
              </w:rPr>
              <w:t>：</w:t>
            </w:r>
          </w:p>
        </w:tc>
      </w:tr>
      <w:tr w14:paraId="1C4F3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384" w:type="dxa"/>
            <w:vAlign w:val="center"/>
          </w:tcPr>
          <w:p w14:paraId="4CDED84A">
            <w:pPr>
              <w:spacing w:line="44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组织评审单位意见</w:t>
            </w:r>
          </w:p>
        </w:tc>
        <w:tc>
          <w:tcPr>
            <w:tcW w:w="7858" w:type="dxa"/>
            <w:gridSpan w:val="3"/>
            <w:vAlign w:val="center"/>
          </w:tcPr>
          <w:p w14:paraId="55D2B2ED">
            <w:pPr>
              <w:spacing w:line="44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 w14:paraId="68C9E3F3">
            <w:pPr>
              <w:spacing w:line="44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 w14:paraId="32E87D6E">
            <w:pPr>
              <w:pStyle w:val="2"/>
            </w:pPr>
          </w:p>
          <w:p w14:paraId="16C7E217">
            <w:pPr>
              <w:pStyle w:val="2"/>
            </w:pPr>
          </w:p>
          <w:p w14:paraId="686C7EE2">
            <w:pPr>
              <w:pStyle w:val="2"/>
            </w:pPr>
          </w:p>
          <w:p w14:paraId="02406B86">
            <w:pPr>
              <w:pStyle w:val="2"/>
            </w:pPr>
          </w:p>
          <w:p w14:paraId="7A169408">
            <w:pPr>
              <w:pStyle w:val="2"/>
            </w:pPr>
          </w:p>
          <w:p w14:paraId="7F05F0B0">
            <w:pPr>
              <w:pStyle w:val="2"/>
            </w:pPr>
          </w:p>
          <w:p w14:paraId="0867B497">
            <w:pPr>
              <w:pStyle w:val="2"/>
            </w:pPr>
          </w:p>
          <w:p w14:paraId="299AD35B">
            <w:pPr>
              <w:pStyle w:val="2"/>
            </w:pPr>
          </w:p>
          <w:p w14:paraId="0A4BE2FA">
            <w:pPr>
              <w:spacing w:line="440" w:lineRule="exact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 xml:space="preserve">                                  年    月    日</w:t>
            </w:r>
          </w:p>
        </w:tc>
      </w:tr>
    </w:tbl>
    <w:p w14:paraId="26B15828">
      <w:pPr>
        <w:spacing w:line="360" w:lineRule="auto"/>
        <w:rPr>
          <w:rFonts w:ascii="等线" w:hAnsi="等线" w:eastAsia="等线" w:cs="Times New Roman"/>
          <w:szCs w:val="2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417" w:gutter="0"/>
          <w:cols w:space="425" w:num="1"/>
          <w:docGrid w:type="lines" w:linePitch="312" w:charSpace="0"/>
        </w:sectPr>
      </w:pPr>
    </w:p>
    <w:p w14:paraId="7C8FB71E">
      <w:pPr>
        <w:adjustRightInd w:val="0"/>
        <w:snapToGrid w:val="0"/>
        <w:spacing w:line="276" w:lineRule="auto"/>
        <w:jc w:val="center"/>
        <w:rPr>
          <w:rFonts w:ascii="方正小标宋简体" w:hAnsi="黑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bCs/>
          <w:sz w:val="44"/>
          <w:szCs w:val="44"/>
        </w:rPr>
        <w:t>***************报告评审专家签字表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963"/>
        <w:gridCol w:w="1985"/>
        <w:gridCol w:w="1701"/>
        <w:gridCol w:w="2126"/>
        <w:gridCol w:w="1693"/>
      </w:tblGrid>
      <w:tr w14:paraId="4093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277" w:type="dxa"/>
            <w:vAlign w:val="center"/>
          </w:tcPr>
          <w:p w14:paraId="3070E9C5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3963" w:type="dxa"/>
            <w:vAlign w:val="center"/>
          </w:tcPr>
          <w:p w14:paraId="76C4E562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单位</w:t>
            </w:r>
          </w:p>
        </w:tc>
        <w:tc>
          <w:tcPr>
            <w:tcW w:w="1985" w:type="dxa"/>
            <w:vAlign w:val="center"/>
          </w:tcPr>
          <w:p w14:paraId="7AA0D0FE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专业</w:t>
            </w:r>
          </w:p>
        </w:tc>
        <w:tc>
          <w:tcPr>
            <w:tcW w:w="1701" w:type="dxa"/>
            <w:vAlign w:val="center"/>
          </w:tcPr>
          <w:p w14:paraId="067E8BCD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职称</w:t>
            </w:r>
          </w:p>
        </w:tc>
        <w:tc>
          <w:tcPr>
            <w:tcW w:w="2126" w:type="dxa"/>
            <w:vAlign w:val="center"/>
          </w:tcPr>
          <w:p w14:paraId="3FC5DDC3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签名</w:t>
            </w:r>
          </w:p>
        </w:tc>
        <w:tc>
          <w:tcPr>
            <w:tcW w:w="1693" w:type="dxa"/>
            <w:vAlign w:val="center"/>
          </w:tcPr>
          <w:p w14:paraId="24D954B6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备注</w:t>
            </w:r>
          </w:p>
        </w:tc>
      </w:tr>
      <w:tr w14:paraId="1E779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277" w:type="dxa"/>
            <w:vAlign w:val="center"/>
          </w:tcPr>
          <w:p w14:paraId="7A6A86A8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3963" w:type="dxa"/>
            <w:vAlign w:val="center"/>
          </w:tcPr>
          <w:p w14:paraId="63BCD324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5DFCEC82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B0A2EA9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60ACF7C3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693" w:type="dxa"/>
            <w:vAlign w:val="center"/>
          </w:tcPr>
          <w:p w14:paraId="66A9E308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组长</w:t>
            </w:r>
          </w:p>
        </w:tc>
      </w:tr>
      <w:tr w14:paraId="7FA3D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277" w:type="dxa"/>
            <w:vAlign w:val="center"/>
          </w:tcPr>
          <w:p w14:paraId="6D366354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3963" w:type="dxa"/>
            <w:vAlign w:val="center"/>
          </w:tcPr>
          <w:p w14:paraId="5A8D79C9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0085FFFF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2FBA834C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214BD427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693" w:type="dxa"/>
            <w:vAlign w:val="center"/>
          </w:tcPr>
          <w:p w14:paraId="75169D77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成员</w:t>
            </w:r>
          </w:p>
        </w:tc>
      </w:tr>
      <w:tr w14:paraId="5A667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277" w:type="dxa"/>
            <w:vAlign w:val="center"/>
          </w:tcPr>
          <w:p w14:paraId="4B72775D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3963" w:type="dxa"/>
            <w:vAlign w:val="center"/>
          </w:tcPr>
          <w:p w14:paraId="015A0F1E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7702ADB0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CCE3732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4E283ABA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693" w:type="dxa"/>
            <w:vAlign w:val="center"/>
          </w:tcPr>
          <w:p w14:paraId="7861C8EF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成员</w:t>
            </w:r>
          </w:p>
        </w:tc>
      </w:tr>
      <w:tr w14:paraId="6CC86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277" w:type="dxa"/>
            <w:vAlign w:val="center"/>
          </w:tcPr>
          <w:p w14:paraId="270D2100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3963" w:type="dxa"/>
            <w:vAlign w:val="center"/>
          </w:tcPr>
          <w:p w14:paraId="3DB7C5D5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4E2D4522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9C21181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652647C5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693" w:type="dxa"/>
            <w:vAlign w:val="center"/>
          </w:tcPr>
          <w:p w14:paraId="089C3C78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成员</w:t>
            </w:r>
          </w:p>
        </w:tc>
      </w:tr>
      <w:tr w14:paraId="67511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277" w:type="dxa"/>
            <w:vAlign w:val="center"/>
          </w:tcPr>
          <w:p w14:paraId="5FA2502E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3963" w:type="dxa"/>
            <w:vAlign w:val="center"/>
          </w:tcPr>
          <w:p w14:paraId="70EAD0A5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7B534545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49567AB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32B6F1D9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</w:p>
        </w:tc>
        <w:tc>
          <w:tcPr>
            <w:tcW w:w="1693" w:type="dxa"/>
            <w:vAlign w:val="center"/>
          </w:tcPr>
          <w:p w14:paraId="2F68ECCC">
            <w:pPr>
              <w:jc w:val="center"/>
              <w:rPr>
                <w:rFonts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成员</w:t>
            </w:r>
          </w:p>
        </w:tc>
      </w:tr>
    </w:tbl>
    <w:p w14:paraId="29B3EF4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